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rPr>
          <w:rFonts w:ascii="Calibri" w:cs="Calibri" w:eastAsia="Calibri" w:hAnsi="Calibri"/>
        </w:rPr>
      </w:pPr>
      <w:r w:rsidDel="00000000" w:rsidR="00000000" w:rsidRPr="00000000">
        <w:rPr>
          <w:rFonts w:ascii="Calibri" w:cs="Calibri" w:eastAsia="Calibri" w:hAnsi="Calibri"/>
          <w:rtl w:val="0"/>
        </w:rPr>
        <w:t xml:space="preserve">Homenaje a Manuel Puig en Plaza Italia </w:t>
      </w:r>
    </w:p>
    <w:p w:rsidR="00000000" w:rsidDel="00000000" w:rsidP="00000000" w:rsidRDefault="00000000" w:rsidRPr="00000000" w14:paraId="00000002">
      <w:pPr>
        <w:shd w:fill="ffffff" w:val="clear"/>
        <w:spacing w:after="240" w:before="2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Este viernes vuelve la suelta de libros al subte</w:t>
      </w:r>
    </w:p>
    <w:p w:rsidR="00000000" w:rsidDel="00000000" w:rsidP="00000000" w:rsidRDefault="00000000" w:rsidRPr="00000000" w14:paraId="00000003">
      <w:pPr>
        <w:shd w:fill="ffffff" w:val="clear"/>
        <w:spacing w:after="240" w:before="28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En el marco de la Feria Internacional del Libro de Buenos Aires, la booktuber Cecilia Bona, creadora de la plataforma </w:t>
      </w:r>
      <w:r w:rsidDel="00000000" w:rsidR="00000000" w:rsidRPr="00000000">
        <w:rPr>
          <w:rFonts w:ascii="Calibri" w:cs="Calibri" w:eastAsia="Calibri" w:hAnsi="Calibri"/>
          <w:rtl w:val="0"/>
        </w:rPr>
        <w:t xml:space="preserve">Por qué leer</w:t>
      </w:r>
      <w:r w:rsidDel="00000000" w:rsidR="00000000" w:rsidRPr="00000000">
        <w:rPr>
          <w:rFonts w:ascii="Calibri" w:cs="Calibri" w:eastAsia="Calibri" w:hAnsi="Calibri"/>
          <w:i w:val="1"/>
          <w:rtl w:val="0"/>
        </w:rPr>
        <w:t xml:space="preserve">, distribuirá ejemplares de Manuel Puig en la estación Plaza Italia de la Línea D. </w:t>
      </w:r>
    </w:p>
    <w:p w:rsidR="00000000" w:rsidDel="00000000" w:rsidP="00000000" w:rsidRDefault="00000000" w:rsidRPr="00000000" w14:paraId="00000004">
      <w:pPr>
        <w:shd w:fill="ffffff" w:val="clear"/>
        <w:spacing w:after="240" w:before="28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5">
      <w:pPr>
        <w:shd w:fill="ffffff" w:val="clear"/>
        <w:spacing w:after="240" w:before="280" w:lineRule="auto"/>
        <w:jc w:val="both"/>
        <w:rPr>
          <w:rFonts w:ascii="Calibri" w:cs="Calibri" w:eastAsia="Calibri" w:hAnsi="Calibri"/>
          <w:color w:val="000000"/>
          <w:highlight w:val="white"/>
        </w:rPr>
      </w:pPr>
      <w:r w:rsidDel="00000000" w:rsidR="00000000" w:rsidRPr="00000000">
        <w:rPr>
          <w:rFonts w:ascii="Calibri" w:cs="Calibri" w:eastAsia="Calibri" w:hAnsi="Calibri"/>
          <w:color w:val="000000"/>
          <w:rtl w:val="0"/>
        </w:rPr>
        <w:t xml:space="preserve">Buenos Aires,</w:t>
      </w:r>
      <w:r w:rsidDel="00000000" w:rsidR="00000000" w:rsidRPr="00000000">
        <w:rPr>
          <w:rtl w:val="0"/>
        </w:rPr>
        <w:t xml:space="preserve"> 12 </w:t>
      </w:r>
      <w:r w:rsidDel="00000000" w:rsidR="00000000" w:rsidRPr="00000000">
        <w:rPr>
          <w:rFonts w:ascii="Calibri" w:cs="Calibri" w:eastAsia="Calibri" w:hAnsi="Calibri"/>
          <w:color w:val="000000"/>
          <w:rtl w:val="0"/>
        </w:rPr>
        <w:t xml:space="preserve">de mayo de 2022.- A partir de una iniciativa conjunta entre Subterráneos de Buenos Aires </w:t>
      </w:r>
      <w:r w:rsidDel="00000000" w:rsidR="00000000" w:rsidRPr="00000000">
        <w:rPr>
          <w:rFonts w:ascii="Calibri" w:cs="Calibri" w:eastAsia="Calibri" w:hAnsi="Calibri"/>
          <w:color w:val="000000"/>
          <w:highlight w:val="white"/>
          <w:rtl w:val="0"/>
        </w:rPr>
        <w:t xml:space="preserve">y</w:t>
      </w:r>
      <w:r w:rsidDel="00000000" w:rsidR="00000000" w:rsidRPr="00000000">
        <w:rPr>
          <w:highlight w:val="white"/>
          <w:rtl w:val="0"/>
        </w:rPr>
        <w:t xml:space="preserve"> el área Editorial de la plataforma Impulso Cultural del Ministerio de Cultura de la Ciudad, la booktuber Cecilia Bona hará una suelta de libros este viernes 13 en la estación Plaza Italia, en el m</w:t>
      </w:r>
      <w:r w:rsidDel="00000000" w:rsidR="00000000" w:rsidRPr="00000000">
        <w:rPr>
          <w:rFonts w:ascii="Calibri" w:cs="Calibri" w:eastAsia="Calibri" w:hAnsi="Calibri"/>
          <w:color w:val="000000"/>
          <w:highlight w:val="white"/>
          <w:rtl w:val="0"/>
        </w:rPr>
        <w:t xml:space="preserve">arco de la Feria Internacional del Libro de Buenos Aires y con el objetivo de</w:t>
      </w:r>
      <w:r w:rsidDel="00000000" w:rsidR="00000000" w:rsidRPr="00000000">
        <w:rPr>
          <w:rFonts w:ascii="Verdana" w:cs="Verdana" w:eastAsia="Verdana" w:hAnsi="Verdana"/>
          <w:sz w:val="20"/>
          <w:szCs w:val="20"/>
          <w:highlight w:val="white"/>
          <w:rtl w:val="0"/>
        </w:rPr>
        <w:t xml:space="preserve"> promover el hábito de la lectura como experiencia recreativa.</w:t>
      </w:r>
      <w:r w:rsidDel="00000000" w:rsidR="00000000" w:rsidRPr="00000000">
        <w:rPr>
          <w:rtl w:val="0"/>
        </w:rPr>
      </w:r>
    </w:p>
    <w:p w:rsidR="00000000" w:rsidDel="00000000" w:rsidP="00000000" w:rsidRDefault="00000000" w:rsidRPr="00000000" w14:paraId="00000006">
      <w:pPr>
        <w:shd w:fill="ffffff" w:val="clear"/>
        <w:spacing w:after="240" w:before="280" w:lineRule="auto"/>
        <w:jc w:val="both"/>
        <w:rPr>
          <w:rFonts w:ascii="Calibri" w:cs="Calibri" w:eastAsia="Calibri" w:hAnsi="Calibri"/>
          <w:color w:val="000000"/>
          <w:highlight w:val="white"/>
        </w:rPr>
      </w:pPr>
      <w:r w:rsidDel="00000000" w:rsidR="00000000" w:rsidRPr="00000000">
        <w:rPr>
          <w:rFonts w:ascii="Verdana" w:cs="Verdana" w:eastAsia="Verdana" w:hAnsi="Verdana"/>
          <w:sz w:val="20"/>
          <w:szCs w:val="20"/>
          <w:highlight w:val="white"/>
          <w:rtl w:val="0"/>
        </w:rPr>
        <w:t xml:space="preserve">A partir de las 16 h, repartirá diferentes ejemplares del escritor argentino Manuel Puig </w:t>
      </w:r>
      <w:r w:rsidDel="00000000" w:rsidR="00000000" w:rsidRPr="00000000">
        <w:rPr>
          <w:rFonts w:ascii="Calibri" w:cs="Calibri" w:eastAsia="Calibri" w:hAnsi="Calibri"/>
          <w:color w:val="000000"/>
          <w:highlight w:val="white"/>
          <w:rtl w:val="0"/>
        </w:rPr>
        <w:t xml:space="preserve">en distintos puntos como molinetes, escaleras y asientos, a fin de sorprender a los usuarios y usuarias de la red e invitarlos a la feria que se celebra en La Rural, a pocos metros de la estación. </w:t>
      </w:r>
    </w:p>
    <w:p w:rsidR="00000000" w:rsidDel="00000000" w:rsidP="00000000" w:rsidRDefault="00000000" w:rsidRPr="00000000" w14:paraId="00000007">
      <w:pPr>
        <w:spacing w:after="280" w:before="280" w:lineRule="auto"/>
        <w:jc w:val="both"/>
        <w:rPr>
          <w:highlight w:val="white"/>
        </w:rPr>
      </w:pPr>
      <w:r w:rsidDel="00000000" w:rsidR="00000000" w:rsidRPr="00000000">
        <w:rPr>
          <w:rFonts w:ascii="Calibri" w:cs="Calibri" w:eastAsia="Calibri" w:hAnsi="Calibri"/>
          <w:color w:val="000000"/>
          <w:highlight w:val="white"/>
          <w:rtl w:val="0"/>
        </w:rPr>
        <w:t xml:space="preserve">La acción</w:t>
      </w:r>
      <w:r w:rsidDel="00000000" w:rsidR="00000000" w:rsidRPr="00000000">
        <w:rPr>
          <w:highlight w:val="white"/>
          <w:rtl w:val="0"/>
        </w:rPr>
        <w:t xml:space="preserve"> se enmarca dentro de "Puig revisitado", el homenaje a Puig impulsado desde el Stand de la Ciudad a 90 años de su nacimiento, que incluye charlas y performances dentro y fuera de la feria.</w:t>
      </w:r>
    </w:p>
    <w:p w:rsidR="00000000" w:rsidDel="00000000" w:rsidP="00000000" w:rsidRDefault="00000000" w:rsidRPr="00000000" w14:paraId="00000008">
      <w:pPr>
        <w:jc w:val="both"/>
        <w:rPr/>
      </w:pPr>
      <w:r w:rsidDel="00000000" w:rsidR="00000000" w:rsidRPr="00000000">
        <w:rPr>
          <w:highlight w:val="white"/>
          <w:rtl w:val="0"/>
        </w:rPr>
        <w:t xml:space="preserve">En ese sentido, se distribuirán ejemplares publicados por la editorial Planeta: </w:t>
      </w:r>
      <w:r w:rsidDel="00000000" w:rsidR="00000000" w:rsidRPr="00000000">
        <w:rPr>
          <w:i w:val="1"/>
          <w:highlight w:val="white"/>
          <w:rtl w:val="0"/>
        </w:rPr>
        <w:t xml:space="preserve">Estertores de una década. Nueva York 78´</w:t>
      </w:r>
      <w:r w:rsidDel="00000000" w:rsidR="00000000" w:rsidRPr="00000000">
        <w:rPr>
          <w:highlight w:val="white"/>
          <w:rtl w:val="0"/>
        </w:rPr>
        <w:t xml:space="preserve">, </w:t>
      </w:r>
      <w:r w:rsidDel="00000000" w:rsidR="00000000" w:rsidRPr="00000000">
        <w:rPr>
          <w:i w:val="1"/>
          <w:highlight w:val="white"/>
          <w:rtl w:val="0"/>
        </w:rPr>
        <w:t xml:space="preserve">Boquitas pintadas</w:t>
      </w:r>
      <w:r w:rsidDel="00000000" w:rsidR="00000000" w:rsidRPr="00000000">
        <w:rPr>
          <w:highlight w:val="white"/>
          <w:rtl w:val="0"/>
        </w:rPr>
        <w:t xml:space="preserve">, </w:t>
      </w:r>
      <w:r w:rsidDel="00000000" w:rsidR="00000000" w:rsidRPr="00000000">
        <w:rPr>
          <w:i w:val="1"/>
          <w:highlight w:val="white"/>
          <w:rtl w:val="0"/>
        </w:rPr>
        <w:t xml:space="preserve">Sangre de amor correspondido</w:t>
      </w:r>
      <w:r w:rsidDel="00000000" w:rsidR="00000000" w:rsidRPr="00000000">
        <w:rPr>
          <w:highlight w:val="white"/>
          <w:rtl w:val="0"/>
        </w:rPr>
        <w:t xml:space="preserve">, </w:t>
      </w:r>
      <w:r w:rsidDel="00000000" w:rsidR="00000000" w:rsidRPr="00000000">
        <w:rPr>
          <w:i w:val="1"/>
          <w:highlight w:val="white"/>
          <w:rtl w:val="0"/>
        </w:rPr>
        <w:t xml:space="preserve">Los ojos de Greta Garbo</w:t>
      </w:r>
      <w:r w:rsidDel="00000000" w:rsidR="00000000" w:rsidRPr="00000000">
        <w:rPr>
          <w:highlight w:val="white"/>
          <w:rtl w:val="0"/>
        </w:rPr>
        <w:t xml:space="preserve">, </w:t>
      </w:r>
      <w:r w:rsidDel="00000000" w:rsidR="00000000" w:rsidRPr="00000000">
        <w:rPr>
          <w:i w:val="1"/>
          <w:highlight w:val="white"/>
          <w:rtl w:val="0"/>
        </w:rPr>
        <w:t xml:space="preserve">La traición de Rita Hayworth</w:t>
      </w:r>
      <w:r w:rsidDel="00000000" w:rsidR="00000000" w:rsidRPr="00000000">
        <w:rPr>
          <w:highlight w:val="white"/>
          <w:rtl w:val="0"/>
        </w:rPr>
        <w:t xml:space="preserve">, </w:t>
      </w:r>
      <w:r w:rsidDel="00000000" w:rsidR="00000000" w:rsidRPr="00000000">
        <w:rPr>
          <w:i w:val="1"/>
          <w:highlight w:val="white"/>
          <w:rtl w:val="0"/>
        </w:rPr>
        <w:t xml:space="preserve">Pubis angelical</w:t>
      </w:r>
      <w:r w:rsidDel="00000000" w:rsidR="00000000" w:rsidRPr="00000000">
        <w:rPr>
          <w:highlight w:val="white"/>
          <w:rtl w:val="0"/>
        </w:rPr>
        <w:t xml:space="preserve"> y </w:t>
      </w:r>
      <w:r w:rsidDel="00000000" w:rsidR="00000000" w:rsidRPr="00000000">
        <w:rPr>
          <w:i w:val="1"/>
          <w:highlight w:val="white"/>
          <w:rtl w:val="0"/>
        </w:rPr>
        <w:t xml:space="preserve">El b</w:t>
      </w:r>
      <w:r w:rsidDel="00000000" w:rsidR="00000000" w:rsidRPr="00000000">
        <w:rPr>
          <w:i w:val="1"/>
          <w:rtl w:val="0"/>
        </w:rPr>
        <w:t xml:space="preserve">eso de la mujer araña.</w:t>
      </w:r>
      <w:r w:rsidDel="00000000" w:rsidR="00000000" w:rsidRPr="00000000">
        <w:rPr>
          <w:rtl w:val="0"/>
        </w:rPr>
      </w:r>
    </w:p>
    <w:p w:rsidR="00000000" w:rsidDel="00000000" w:rsidP="00000000" w:rsidRDefault="00000000" w:rsidRPr="00000000" w14:paraId="00000009">
      <w:pPr>
        <w:shd w:fill="ffffff" w:val="clear"/>
        <w:spacing w:after="240" w:before="280" w:lineRule="auto"/>
        <w:jc w:val="both"/>
        <w:rPr/>
      </w:pPr>
      <w:r w:rsidDel="00000000" w:rsidR="00000000" w:rsidRPr="00000000">
        <w:rPr>
          <w:rFonts w:ascii="Calibri" w:cs="Calibri" w:eastAsia="Calibri" w:hAnsi="Calibri"/>
          <w:color w:val="000000"/>
          <w:rtl w:val="0"/>
        </w:rPr>
        <w:t xml:space="preserve">Además, se plotearon dos locales ubicados en las estaciones Carlos Gardel y Pueyrredón de la Línea D. En el primero, se puede acceder a un código QR </w:t>
      </w:r>
      <w:r w:rsidDel="00000000" w:rsidR="00000000" w:rsidRPr="00000000">
        <w:rPr>
          <w:rtl w:val="0"/>
        </w:rPr>
        <w:t xml:space="preserve">que lleva a una lista de YouTube con poemas del escritor cubano Nicolás Guillén, recitados por él mismo, </w:t>
      </w:r>
      <w:r w:rsidDel="00000000" w:rsidR="00000000" w:rsidRPr="00000000">
        <w:rPr>
          <w:rFonts w:ascii="Calibri" w:cs="Calibri" w:eastAsia="Calibri" w:hAnsi="Calibri"/>
          <w:color w:val="000000"/>
          <w:rtl w:val="0"/>
        </w:rPr>
        <w:t xml:space="preserve">ya que este año La Habana es la ciudad invitada de honor. En el segundo, hay tres c</w:t>
      </w:r>
      <w:r w:rsidDel="00000000" w:rsidR="00000000" w:rsidRPr="00000000">
        <w:rPr>
          <w:rtl w:val="0"/>
        </w:rPr>
        <w:t xml:space="preserve">ódigos QR que permiten leer y descargar fragmentos de </w:t>
      </w:r>
      <w:r w:rsidDel="00000000" w:rsidR="00000000" w:rsidRPr="00000000">
        <w:rPr>
          <w:i w:val="1"/>
          <w:rtl w:val="0"/>
        </w:rPr>
        <w:t xml:space="preserve">La traición de Rita Hayworth</w:t>
      </w:r>
      <w:r w:rsidDel="00000000" w:rsidR="00000000" w:rsidRPr="00000000">
        <w:rPr>
          <w:rtl w:val="0"/>
        </w:rPr>
        <w:t xml:space="preserve">, </w:t>
      </w:r>
      <w:r w:rsidDel="00000000" w:rsidR="00000000" w:rsidRPr="00000000">
        <w:rPr>
          <w:i w:val="1"/>
          <w:rtl w:val="0"/>
        </w:rPr>
        <w:t xml:space="preserve">Pubis angelical</w:t>
      </w:r>
      <w:r w:rsidDel="00000000" w:rsidR="00000000" w:rsidRPr="00000000">
        <w:rPr>
          <w:rtl w:val="0"/>
        </w:rPr>
        <w:t xml:space="preserve"> y </w:t>
      </w:r>
      <w:r w:rsidDel="00000000" w:rsidR="00000000" w:rsidRPr="00000000">
        <w:rPr>
          <w:i w:val="1"/>
          <w:rtl w:val="0"/>
        </w:rPr>
        <w:t xml:space="preserve">El beso de la mujer araña</w:t>
      </w:r>
      <w:r w:rsidDel="00000000" w:rsidR="00000000" w:rsidRPr="00000000">
        <w:rPr>
          <w:rtl w:val="0"/>
        </w:rPr>
        <w:t xml:space="preserve"> de Puig. </w:t>
      </w:r>
    </w:p>
    <w:p w:rsidR="00000000" w:rsidDel="00000000" w:rsidP="00000000" w:rsidRDefault="00000000" w:rsidRPr="00000000" w14:paraId="0000000A">
      <w:pPr>
        <w:shd w:fill="ffffff" w:val="clear"/>
        <w:spacing w:after="240" w:before="240" w:lineRule="auto"/>
        <w:jc w:val="both"/>
        <w:rPr>
          <w:sz w:val="24"/>
          <w:szCs w:val="24"/>
          <w:highlight w:val="yellow"/>
        </w:rPr>
      </w:pPr>
      <w:r w:rsidDel="00000000" w:rsidR="00000000" w:rsidRPr="00000000">
        <w:rPr>
          <w:rtl w:val="0"/>
        </w:rPr>
        <w:t xml:space="preserve">El Área Editorial de Impulso Cultural, plataforma del Ministerio de Cultura GCBA, tiene como objetivo la promoción y el impulso de la industria editorial independiente y las librerías de la Ciudad. </w:t>
      </w:r>
      <w:r w:rsidDel="00000000" w:rsidR="00000000" w:rsidRPr="00000000">
        <w:rPr>
          <w:rtl w:val="0"/>
        </w:rPr>
      </w:r>
    </w:p>
    <w:p w:rsidR="00000000" w:rsidDel="00000000" w:rsidP="00000000" w:rsidRDefault="00000000" w:rsidRPr="00000000" w14:paraId="0000000B">
      <w:pPr>
        <w:shd w:fill="ffffff" w:val="clea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Cecilia Bona es periodista, productora y creadora de contenido. En 2018 creó la multiplataforma </w:t>
      </w:r>
      <w:r w:rsidDel="00000000" w:rsidR="00000000" w:rsidRPr="00000000">
        <w:rPr>
          <w:rFonts w:ascii="Calibri" w:cs="Calibri" w:eastAsia="Calibri" w:hAnsi="Calibri"/>
          <w:i w:val="1"/>
          <w:rtl w:val="0"/>
        </w:rPr>
        <w:t xml:space="preserve">Por qué leer</w:t>
      </w:r>
      <w:r w:rsidDel="00000000" w:rsidR="00000000" w:rsidRPr="00000000">
        <w:rPr>
          <w:rFonts w:ascii="Calibri" w:cs="Calibri" w:eastAsia="Calibri" w:hAnsi="Calibri"/>
          <w:rtl w:val="0"/>
        </w:rPr>
        <w:t xml:space="preserve">, donde promueve el placer por la lectura en redes sociales, especialmente en Instagram y YouTube. </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Esta acción se suma al trabajo que viene realizando S</w:t>
      </w:r>
      <w:r w:rsidDel="00000000" w:rsidR="00000000" w:rsidRPr="00000000">
        <w:rPr>
          <w:rtl w:val="0"/>
        </w:rPr>
        <w:t xml:space="preserve">ubterráneos de Buenos Aires</w:t>
      </w:r>
      <w:r w:rsidDel="00000000" w:rsidR="00000000" w:rsidRPr="00000000">
        <w:rPr>
          <w:rFonts w:ascii="Calibri" w:cs="Calibri" w:eastAsia="Calibri" w:hAnsi="Calibri"/>
          <w:rtl w:val="0"/>
        </w:rPr>
        <w:t xml:space="preserve"> para mejorar la experiencia de viaje de los usuarios que eligen </w:t>
      </w:r>
      <w:r w:rsidDel="00000000" w:rsidR="00000000" w:rsidRPr="00000000">
        <w:rPr>
          <w:rtl w:val="0"/>
        </w:rPr>
        <w:t xml:space="preserve">este</w:t>
      </w:r>
      <w:r w:rsidDel="00000000" w:rsidR="00000000" w:rsidRPr="00000000">
        <w:rPr>
          <w:rFonts w:ascii="Calibri" w:cs="Calibri" w:eastAsia="Calibri" w:hAnsi="Calibri"/>
          <w:rtl w:val="0"/>
        </w:rPr>
        <w:t xml:space="preserve"> medio de transporte todos los días, de la mano de nuevos servicios que permiten realizar una pausa en su rutina. </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En ese sentido, se instalaron las bibliotecas virtuales en las estaciones Catedral, Plaza Italia, Congreso de Tucumán de la Línea D y la Galería Obelisco Norte, a través de las cuales los usuarios pueden descargar más de 200 libros de forma libre y gratuita, desde sus dispositivos móviles.</w:t>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Además, en la galería Obelisco Norte se ploteó una serie de QR para escanear y escuchar más de 60 relatos breves de escritores de Latinoamérica en la voz de referentes de la cultura.</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14300" distT="114300" distL="114300" distR="114300">
          <wp:extent cx="966788" cy="94320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6788" cy="9432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8744D"/>
    <w:pPr>
      <w:spacing w:after="0" w:line="240" w:lineRule="auto"/>
    </w:pPr>
    <w:rPr>
      <w:rFonts w:ascii="Calibri" w:cs="Calibri" w:hAnsi="Calibri"/>
      <w:lang w:eastAsia="es-AR"/>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F8744D"/>
    <w:pPr>
      <w:ind w:left="720"/>
      <w:contextualSpacing w:val="1"/>
    </w:pPr>
  </w:style>
  <w:style w:type="character" w:styleId="Hipervnculo">
    <w:name w:val="Hyperlink"/>
    <w:basedOn w:val="Fuentedeprrafopredeter"/>
    <w:uiPriority w:val="99"/>
    <w:unhideWhenUsed w:val="1"/>
    <w:rsid w:val="00F8744D"/>
    <w:rPr>
      <w:color w:val="0563c1" w:themeColor="hyperlink"/>
      <w:u w:val="single"/>
    </w:rPr>
  </w:style>
  <w:style w:type="character" w:styleId="Mencinsinresolver">
    <w:name w:val="Unresolved Mention"/>
    <w:basedOn w:val="Fuentedeprrafopredeter"/>
    <w:uiPriority w:val="99"/>
    <w:semiHidden w:val="1"/>
    <w:unhideWhenUsed w:val="1"/>
    <w:rsid w:val="00F8744D"/>
    <w:rPr>
      <w:color w:val="605e5c"/>
      <w:shd w:color="auto" w:fill="e1dfdd" w:val="clear"/>
    </w:rPr>
  </w:style>
  <w:style w:type="paragraph" w:styleId="Encabezado">
    <w:name w:val="header"/>
    <w:basedOn w:val="Normal"/>
    <w:link w:val="EncabezadoCar"/>
    <w:uiPriority w:val="99"/>
    <w:unhideWhenUsed w:val="1"/>
    <w:rsid w:val="00854F5E"/>
    <w:pPr>
      <w:tabs>
        <w:tab w:val="center" w:pos="4252"/>
        <w:tab w:val="right" w:pos="8504"/>
      </w:tabs>
    </w:pPr>
  </w:style>
  <w:style w:type="character" w:styleId="EncabezadoCar" w:customStyle="1">
    <w:name w:val="Encabezado Car"/>
    <w:basedOn w:val="Fuentedeprrafopredeter"/>
    <w:link w:val="Encabezado"/>
    <w:uiPriority w:val="99"/>
    <w:rsid w:val="00854F5E"/>
    <w:rPr>
      <w:rFonts w:ascii="Calibri" w:cs="Calibri" w:hAnsi="Calibri"/>
      <w:lang w:eastAsia="es-AR"/>
    </w:rPr>
  </w:style>
  <w:style w:type="paragraph" w:styleId="Piedepgina">
    <w:name w:val="footer"/>
    <w:basedOn w:val="Normal"/>
    <w:link w:val="PiedepginaCar"/>
    <w:uiPriority w:val="99"/>
    <w:unhideWhenUsed w:val="1"/>
    <w:rsid w:val="00854F5E"/>
    <w:pPr>
      <w:tabs>
        <w:tab w:val="center" w:pos="4252"/>
        <w:tab w:val="right" w:pos="8504"/>
      </w:tabs>
    </w:pPr>
  </w:style>
  <w:style w:type="character" w:styleId="PiedepginaCar" w:customStyle="1">
    <w:name w:val="Pie de página Car"/>
    <w:basedOn w:val="Fuentedeprrafopredeter"/>
    <w:link w:val="Piedepgina"/>
    <w:uiPriority w:val="99"/>
    <w:rsid w:val="00854F5E"/>
    <w:rPr>
      <w:rFonts w:ascii="Calibri" w:cs="Calibri" w:hAnsi="Calibri"/>
      <w:lang w:eastAsia="es-AR"/>
    </w:rPr>
  </w:style>
  <w:style w:type="paragraph" w:styleId="NormalWeb">
    <w:name w:val="Normal (Web)"/>
    <w:basedOn w:val="Normal"/>
    <w:uiPriority w:val="99"/>
    <w:semiHidden w:val="1"/>
    <w:unhideWhenUsed w:val="1"/>
    <w:rsid w:val="00B463FA"/>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ErxeExsKi/3PYMGCQeq37yFCfQ==">AMUW2mV8JYtEedcDqfCaswMkKJt5tfMd4bg4ym3wPn2GIwsoAl+xXzg5WmLayRo5ZABy308dmXGt/nd5h/maMWDXMAJD4ERfFWYpm3JjSQMDsl7Nz0WBioE=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2022-05-04T15:12:00Z</dcterms:created>
  <dc:creator>Sabrina Laura Fernandez</dc:creator>
</cp:coreProperties>
</file>