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F88" w:rsidRPr="006969DD" w:rsidRDefault="00722F88" w:rsidP="007A185D">
      <w:pPr>
        <w:pStyle w:val="Normal1"/>
        <w:jc w:val="center"/>
        <w:rPr>
          <w:rFonts w:ascii="Arial" w:hAnsi="Arial" w:cs="Arial"/>
          <w:b/>
          <w:bCs/>
          <w:sz w:val="18"/>
          <w:szCs w:val="18"/>
        </w:rPr>
      </w:pPr>
      <w:r w:rsidRPr="006969DD">
        <w:rPr>
          <w:rFonts w:ascii="Arial" w:hAnsi="Arial" w:cs="Arial"/>
          <w:b/>
          <w:bCs/>
          <w:sz w:val="18"/>
          <w:szCs w:val="18"/>
        </w:rPr>
        <w:t>ANEXO III</w:t>
      </w:r>
    </w:p>
    <w:p w:rsidR="00722F88" w:rsidRPr="006969DD" w:rsidRDefault="00722F88" w:rsidP="007A185D">
      <w:pPr>
        <w:pStyle w:val="Normal1"/>
        <w:jc w:val="center"/>
        <w:rPr>
          <w:rFonts w:ascii="Arial" w:hAnsi="Arial" w:cs="Arial"/>
          <w:b/>
          <w:bCs/>
          <w:sz w:val="18"/>
          <w:szCs w:val="18"/>
        </w:rPr>
      </w:pPr>
    </w:p>
    <w:p w:rsidR="00722F88" w:rsidRPr="006969DD" w:rsidRDefault="00722F88">
      <w:pPr>
        <w:pStyle w:val="Normal1"/>
        <w:jc w:val="center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LISTA DE COTEJO PARA EVALUACION DE VISITA DE ACREDITACION DE CEI PUBLICOS Y PRIVADOS</w:t>
      </w:r>
    </w:p>
    <w:p w:rsidR="00722F88" w:rsidRPr="006969DD" w:rsidRDefault="00722F88">
      <w:pPr>
        <w:pStyle w:val="Normal1"/>
        <w:rPr>
          <w:rFonts w:ascii="Arial" w:hAnsi="Arial" w:cs="Arial"/>
          <w:sz w:val="18"/>
          <w:szCs w:val="18"/>
        </w:rPr>
      </w:pPr>
    </w:p>
    <w:p w:rsidR="00722F88" w:rsidRPr="006969DD" w:rsidRDefault="00722F88">
      <w:pPr>
        <w:pStyle w:val="Heading4"/>
        <w:numPr>
          <w:ilvl w:val="3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 w:val="0"/>
          <w:sz w:val="18"/>
          <w:szCs w:val="18"/>
        </w:rPr>
        <w:t>Este cuestionario resulta de utilidad para verificar que se reúnen los REQUISITOS DE ACREDITACION  (</w:t>
      </w:r>
      <w:hyperlink r:id="rId7">
        <w:r w:rsidRPr="006969DD">
          <w:rPr>
            <w:rFonts w:ascii="Arial" w:hAnsi="Arial" w:cs="Arial"/>
            <w:b w:val="0"/>
            <w:color w:val="0000FF"/>
            <w:sz w:val="18"/>
            <w:szCs w:val="18"/>
            <w:u w:val="single"/>
          </w:rPr>
          <w:t>Resolución Nº 1012-MSGC-2011</w:t>
        </w:r>
      </w:hyperlink>
      <w:r w:rsidRPr="006969DD">
        <w:rPr>
          <w:rFonts w:ascii="Arial" w:hAnsi="Arial" w:cs="Arial"/>
          <w:b w:val="0"/>
          <w:sz w:val="18"/>
          <w:szCs w:val="18"/>
        </w:rPr>
        <w:t xml:space="preserve">)  basados en la Ley 3301/2009 del GCBA. </w:t>
      </w:r>
    </w:p>
    <w:p w:rsidR="00722F88" w:rsidRPr="006969DD" w:rsidRDefault="00722F88">
      <w:pPr>
        <w:pStyle w:val="Normal1"/>
        <w:spacing w:after="240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margin-left:-8pt;margin-top:16pt;width:508pt;height:1pt;z-index:251658240;visibility:visible;mso-position-horizontal-relative:margin" o:allowincell="f" o:allowoverlap="f">
            <v:imagedata r:id="rId8" o:title=""/>
            <w10:wrap anchorx="margin"/>
          </v:shape>
        </w:pic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 xml:space="preserve">Fecha de la visita de acreditación:  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 xml:space="preserve">Nombre de la Institución/ Hospital: 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 xml:space="preserve">Nombre del Presidente del CEI: 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 xml:space="preserve">Contacto del CEI: …………………..  </w:t>
      </w:r>
      <w:r w:rsidRPr="006969DD">
        <w:rPr>
          <w:rFonts w:ascii="Arial" w:hAnsi="Arial" w:cs="Arial"/>
          <w:sz w:val="18"/>
          <w:szCs w:val="18"/>
        </w:rPr>
        <w:tab/>
        <w:t>Tel: ………………     email: 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>Presentes por parte del CEI:  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>Presentes por parte del CCE: ……………………………………………………………………………..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 xml:space="preserve">Firma de acuerdos de confidencialidad: 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image03.png" o:spid="_x0000_s1027" type="#_x0000_t75" style="position:absolute;margin-left:-8pt;margin-top:3pt;width:508pt;height:1pt;z-index:251659264;visibility:visible;mso-position-horizontal-relative:margin" o:allowincell="f" o:allowoverlap="f">
            <v:imagedata r:id="rId8" o:title=""/>
            <w10:wrap anchorx="margin"/>
          </v:shape>
        </w:pict>
      </w:r>
    </w:p>
    <w:p w:rsidR="00722F88" w:rsidRPr="006969DD" w:rsidRDefault="00722F88">
      <w:pPr>
        <w:pStyle w:val="Normal1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 xml:space="preserve">    </w:t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  <w:t xml:space="preserve">       SI           NO          NA  </w:t>
      </w:r>
      <w:bookmarkStart w:id="0" w:name="_GoBack"/>
      <w:bookmarkEnd w:id="0"/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A. CONVENIOS DE CONFIDENCIALIDAD CEI</w:t>
      </w:r>
    </w:p>
    <w:tbl>
      <w:tblPr>
        <w:tblW w:w="9846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853"/>
        <w:gridCol w:w="507"/>
        <w:gridCol w:w="250"/>
        <w:gridCol w:w="507"/>
        <w:gridCol w:w="250"/>
        <w:gridCol w:w="479"/>
      </w:tblGrid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ind w:left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¿Están firmados los convenios de confidencialidad?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b/>
                <w:sz w:val="18"/>
                <w:szCs w:val="18"/>
              </w:rPr>
              <w:t>B- MIEMBROS DEL CEI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 xml:space="preserve">   ¿Listado donde figuran todos los miembros?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 xml:space="preserve">  ¿Figuran los cargos dentro del CEI?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¿Están todos los CVs actualizados, completos, firmados, sellados y fechados?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 xml:space="preserve">  ¿Figura la capacitación específica en ética de la investigación?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¿Están los certificados de la capacitación?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ab/>
        <w:t>Observaciones: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  <w:t xml:space="preserve">      SI           NO          NA  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C- LIBRO DE ACTAS DEL CEI</w:t>
      </w:r>
    </w:p>
    <w:tbl>
      <w:tblPr>
        <w:tblW w:w="9738" w:type="dxa"/>
        <w:tblInd w:w="-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745"/>
        <w:gridCol w:w="507"/>
        <w:gridCol w:w="250"/>
        <w:gridCol w:w="507"/>
        <w:gridCol w:w="250"/>
        <w:gridCol w:w="479"/>
      </w:tblGrid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¿Está rubricado por el Director de la Institución?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¿Las actas son correlativas?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¿Figuran los miembros presentes?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¿Figura la recepción de la documentación de los protocolos?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¿Se sesionó con el quórum requerido?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 xml:space="preserve">¿Hay constancia de recepción de informes de avance?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¿Hay constancia de recepción de informes finales?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¿Las aprobaciones se realizaron según POEs?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¿Hay constancia de monitoreos éticos realizados?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¿Las actas están firmadas por todos los presentes?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¿Hay constancia de abstenciones por conflictos de interés?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¿Hay constancia de recepción de reportes de seguridad?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770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¿Hay constancia de seguimiento de reportes de seguridad del centro?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ab/>
        <w:t>Observaciones: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 xml:space="preserve">D- INSTALACIONES DEL COMITÉ </w:t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</w:r>
      <w:r w:rsidRPr="006969DD">
        <w:rPr>
          <w:rFonts w:ascii="Arial" w:hAnsi="Arial" w:cs="Arial"/>
          <w:b/>
          <w:sz w:val="18"/>
          <w:szCs w:val="18"/>
        </w:rPr>
        <w:tab/>
        <w:t xml:space="preserve">       SI           NO          NA  </w:t>
      </w:r>
    </w:p>
    <w:tbl>
      <w:tblPr>
        <w:tblW w:w="9846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853"/>
        <w:gridCol w:w="507"/>
        <w:gridCol w:w="250"/>
        <w:gridCol w:w="507"/>
        <w:gridCol w:w="250"/>
        <w:gridCol w:w="479"/>
      </w:tblGrid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¿Teléfono?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¿Fax?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¿Computadora?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¿Acceso a Internet?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¿Secretaria?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¿Sala de Reunión?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¿Armario con llave para Protocolos?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ab/>
        <w:t>Observaciones: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E- ARCHIVO DEL CEI</w:t>
      </w:r>
    </w:p>
    <w:tbl>
      <w:tblPr>
        <w:tblW w:w="9846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853"/>
        <w:gridCol w:w="507"/>
        <w:gridCol w:w="250"/>
        <w:gridCol w:w="507"/>
        <w:gridCol w:w="250"/>
        <w:gridCol w:w="479"/>
      </w:tblGrid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¿Se encuentran archivadas todas las versiones de POEs?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¿Se encuentran archivadas las disposiciones/certificados de acreditación?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¿Hay archivo de correspondencia?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¿Documentos de referencia (Ley 3301, Res. 1480, Helsinki, etc)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¿Listado de protocolos evaluados, aprobados y rechazados?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¿Correspondencia?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ab/>
        <w:t>Observaciones: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 xml:space="preserve">F- ARCHIVO DE PROTOCOLOS DEL CEI:                                                                   SI           NO          NA  </w:t>
      </w:r>
    </w:p>
    <w:tbl>
      <w:tblPr>
        <w:tblW w:w="9846" w:type="dxa"/>
        <w:tblInd w:w="-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853"/>
        <w:gridCol w:w="507"/>
        <w:gridCol w:w="250"/>
        <w:gridCol w:w="507"/>
        <w:gridCol w:w="250"/>
        <w:gridCol w:w="479"/>
      </w:tblGrid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¿Se encuentran todas las versiones de los protocolos?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¿Se encuentran todas las versiones de los CIs?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¿El manual del Investigador?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¿Póliza de seguro?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¿Los CVs del equipo de investigación?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¿Formulario de registro?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¿Declaración jurada?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¿Dictámenes?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¿Autorización de la Dirección?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¿Disposición DGDOIN (públicos)?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¿Autorización de ANMAT / INCUCAI?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¿Correspondencia con el investigador?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¿Informes de avance/finales?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¿Reportes de seguridad?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F88" w:rsidRPr="006969DD" w:rsidTr="00564B36">
        <w:trPr>
          <w:trHeight w:val="280"/>
        </w:trPr>
        <w:tc>
          <w:tcPr>
            <w:tcW w:w="7878" w:type="dxa"/>
            <w:tcBorders>
              <w:right w:val="single" w:sz="4" w:space="0" w:color="000000"/>
            </w:tcBorders>
          </w:tcPr>
          <w:p w:rsidR="00722F88" w:rsidRPr="006969DD" w:rsidRDefault="00722F88" w:rsidP="00564B36">
            <w:pPr>
              <w:pStyle w:val="Normal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69DD">
              <w:rPr>
                <w:rFonts w:ascii="Arial" w:hAnsi="Arial" w:cs="Arial"/>
                <w:sz w:val="18"/>
                <w:szCs w:val="18"/>
              </w:rPr>
              <w:t>¿Informes de monitoreos?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F88" w:rsidRPr="006969DD" w:rsidRDefault="00722F88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F88" w:rsidRDefault="00722F88">
      <w:pPr>
        <w:pStyle w:val="Normal1"/>
        <w:spacing w:line="360" w:lineRule="auto"/>
        <w:rPr>
          <w:rFonts w:ascii="Arial" w:hAnsi="Arial" w:cs="Arial"/>
          <w:b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ab/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b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Observaciones: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22F88" w:rsidRPr="006969DD" w:rsidRDefault="00722F88">
      <w:pPr>
        <w:pStyle w:val="Normal1"/>
        <w:spacing w:line="360" w:lineRule="auto"/>
        <w:rPr>
          <w:rFonts w:ascii="Arial" w:hAnsi="Arial" w:cs="Arial"/>
          <w:sz w:val="18"/>
          <w:szCs w:val="18"/>
        </w:rPr>
      </w:pPr>
    </w:p>
    <w:p w:rsidR="00722F88" w:rsidRPr="006969DD" w:rsidRDefault="00722F88">
      <w:pPr>
        <w:pStyle w:val="Normal1"/>
        <w:ind w:right="821"/>
        <w:jc w:val="both"/>
        <w:rPr>
          <w:rFonts w:ascii="Arial" w:hAnsi="Arial" w:cs="Arial"/>
          <w:sz w:val="18"/>
          <w:szCs w:val="18"/>
        </w:rPr>
      </w:pPr>
    </w:p>
    <w:p w:rsidR="00722F88" w:rsidRDefault="00722F88" w:rsidP="006969DD">
      <w:pPr>
        <w:pStyle w:val="Normal1"/>
        <w:ind w:right="821"/>
        <w:jc w:val="both"/>
        <w:rPr>
          <w:rFonts w:ascii="Arial" w:hAnsi="Arial" w:cs="Arial"/>
          <w:sz w:val="18"/>
          <w:szCs w:val="18"/>
        </w:rPr>
      </w:pPr>
    </w:p>
    <w:p w:rsidR="00722F88" w:rsidRDefault="00722F88" w:rsidP="006969DD">
      <w:pPr>
        <w:pStyle w:val="Normal1"/>
        <w:ind w:right="821"/>
        <w:jc w:val="both"/>
        <w:rPr>
          <w:rFonts w:ascii="Arial" w:hAnsi="Arial" w:cs="Arial"/>
          <w:sz w:val="18"/>
          <w:szCs w:val="18"/>
        </w:rPr>
      </w:pPr>
    </w:p>
    <w:p w:rsidR="00722F88" w:rsidRPr="006969DD" w:rsidRDefault="00722F88" w:rsidP="006969DD">
      <w:pPr>
        <w:pStyle w:val="Normal1"/>
        <w:ind w:right="821"/>
        <w:jc w:val="both"/>
        <w:rPr>
          <w:rFonts w:ascii="Arial" w:hAnsi="Arial" w:cs="Arial"/>
          <w:sz w:val="18"/>
          <w:szCs w:val="18"/>
        </w:rPr>
      </w:pPr>
      <w:r w:rsidRPr="006969DD">
        <w:rPr>
          <w:rFonts w:ascii="Arial" w:hAnsi="Arial" w:cs="Arial"/>
          <w:sz w:val="18"/>
          <w:szCs w:val="18"/>
        </w:rPr>
        <w:t>Firma y aclaración de los supervisores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69DD">
        <w:rPr>
          <w:rFonts w:ascii="Arial" w:hAnsi="Arial" w:cs="Arial"/>
          <w:sz w:val="18"/>
          <w:szCs w:val="18"/>
        </w:rPr>
        <w:t xml:space="preserve">Firma y aclaración Presidente/coordinador CEI                                         </w:t>
      </w:r>
    </w:p>
    <w:sectPr w:rsidR="00722F88" w:rsidRPr="006969DD" w:rsidSect="006969DD">
      <w:footerReference w:type="default" r:id="rId9"/>
      <w:pgSz w:w="11907" w:h="16840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88" w:rsidRDefault="00722F88" w:rsidP="008A007F">
      <w:r>
        <w:separator/>
      </w:r>
    </w:p>
  </w:endnote>
  <w:endnote w:type="continuationSeparator" w:id="0">
    <w:p w:rsidR="00722F88" w:rsidRDefault="00722F88" w:rsidP="008A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Default="00722F88">
    <w:pPr>
      <w:pStyle w:val="Normal1"/>
      <w:tabs>
        <w:tab w:val="center" w:pos="4252"/>
        <w:tab w:val="right" w:pos="8504"/>
      </w:tabs>
      <w:spacing w:after="709"/>
      <w:jc w:val="right"/>
    </w:pPr>
    <w:fldSimple w:instr="PAGE">
      <w:r>
        <w:rPr>
          <w:noProof/>
        </w:rPr>
        <w:t>1</w:t>
      </w:r>
    </w:fldSimple>
    <w:r>
      <w:rPr>
        <w:rFonts w:ascii="Arial" w:hAnsi="Arial" w:cs="Arial"/>
        <w:sz w:val="16"/>
        <w:szCs w:val="16"/>
      </w:rPr>
      <w:t>/</w:t>
    </w: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88" w:rsidRDefault="00722F88" w:rsidP="008A007F">
      <w:r>
        <w:separator/>
      </w:r>
    </w:p>
  </w:footnote>
  <w:footnote w:type="continuationSeparator" w:id="0">
    <w:p w:rsidR="00722F88" w:rsidRDefault="00722F88" w:rsidP="008A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04F8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07F"/>
    <w:rsid w:val="00005A89"/>
    <w:rsid w:val="000C11BE"/>
    <w:rsid w:val="00367444"/>
    <w:rsid w:val="00564B36"/>
    <w:rsid w:val="005869AA"/>
    <w:rsid w:val="00661519"/>
    <w:rsid w:val="00662BA4"/>
    <w:rsid w:val="006969DD"/>
    <w:rsid w:val="00722F88"/>
    <w:rsid w:val="00730AB5"/>
    <w:rsid w:val="007321EA"/>
    <w:rsid w:val="007A185D"/>
    <w:rsid w:val="007F66FD"/>
    <w:rsid w:val="008A007F"/>
    <w:rsid w:val="00901D69"/>
    <w:rsid w:val="00CB2ADD"/>
    <w:rsid w:val="00D6121C"/>
    <w:rsid w:val="00D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C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A007F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A007F"/>
    <w:pPr>
      <w:keepNext/>
      <w:keepLines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A007F"/>
    <w:pPr>
      <w:keepNext/>
      <w:keepLines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A007F"/>
    <w:pPr>
      <w:keepNext/>
      <w:keepLines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A007F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A007F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8A007F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8A007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A007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8A007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8A007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uiPriority w:val="99"/>
    <w:rsid w:val="008A007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8A007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8A007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uenosaires.gob.ar/areas/salud/dircap/mat/normativas/2011reso1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605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Cei</dc:creator>
  <cp:keywords/>
  <dc:description/>
  <cp:lastModifiedBy>COMMODORE</cp:lastModifiedBy>
  <cp:revision>2</cp:revision>
  <dcterms:created xsi:type="dcterms:W3CDTF">2015-06-21T13:20:00Z</dcterms:created>
  <dcterms:modified xsi:type="dcterms:W3CDTF">2015-06-21T13:20:00Z</dcterms:modified>
</cp:coreProperties>
</file>