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A4E7" w14:textId="77777777" w:rsidR="00817AB4" w:rsidRDefault="000804BC">
      <w:pPr>
        <w:spacing w:before="240" w:after="240"/>
        <w:jc w:val="center"/>
        <w:rPr>
          <w:b/>
        </w:rPr>
      </w:pPr>
      <w:bookmarkStart w:id="0" w:name="_ykg75vikgqto" w:colFirst="0" w:colLast="0"/>
      <w:bookmarkEnd w:id="0"/>
      <w:r>
        <w:rPr>
          <w:b/>
        </w:rPr>
        <w:t>ANEXO IV</w:t>
      </w:r>
    </w:p>
    <w:p w14:paraId="3AD0241C" w14:textId="77777777" w:rsidR="00817AB4" w:rsidRDefault="000804BC">
      <w:pPr>
        <w:jc w:val="center"/>
      </w:pPr>
      <w:bookmarkStart w:id="1" w:name="_c8j0qa3nk3j6" w:colFirst="0" w:colLast="0"/>
      <w:bookmarkEnd w:id="1"/>
      <w:r>
        <w:rPr>
          <w:b/>
        </w:rPr>
        <w:t>CONFORMIDAD DE REPRESENTATIVIDAD</w:t>
      </w:r>
    </w:p>
    <w:p w14:paraId="5E06191E" w14:textId="77777777" w:rsidR="00817AB4" w:rsidRDefault="000804BC">
      <w:pPr>
        <w:keepNext/>
        <w:keepLines/>
        <w:tabs>
          <w:tab w:val="left" w:pos="8498"/>
        </w:tabs>
        <w:spacing w:line="300" w:lineRule="auto"/>
        <w:jc w:val="center"/>
        <w:rPr>
          <w:b/>
        </w:rPr>
      </w:pPr>
      <w:r>
        <w:rPr>
          <w:b/>
        </w:rPr>
        <w:t>ARTISTA / GRUPO INDEPENDIENTE</w:t>
      </w:r>
    </w:p>
    <w:p w14:paraId="2AFE70A9" w14:textId="77777777" w:rsidR="00817AB4" w:rsidRDefault="000804BC">
      <w:pPr>
        <w:spacing w:before="240" w:after="240"/>
      </w:pPr>
      <w:r>
        <w:t xml:space="preserve"> </w:t>
      </w:r>
    </w:p>
    <w:p w14:paraId="7E34D849" w14:textId="77777777" w:rsidR="00817AB4" w:rsidRDefault="000804BC">
      <w:pPr>
        <w:spacing w:before="240" w:after="240"/>
        <w:jc w:val="both"/>
      </w:pPr>
      <w:r>
        <w:t xml:space="preserve">Los integrantes del grupo </w:t>
      </w:r>
      <w:proofErr w:type="gramStart"/>
      <w:r>
        <w:t>artístico  _</w:t>
      </w:r>
      <w:proofErr w:type="gramEnd"/>
      <w:r>
        <w:t xml:space="preserve">__________________________, en este acto y con sus firmas prestan conformidad a la representatividad del/la representante, Sr./Sra.___________________________________________________, D.N.I. </w:t>
      </w:r>
      <w:proofErr w:type="spellStart"/>
      <w:r>
        <w:t>N°</w:t>
      </w:r>
      <w:proofErr w:type="spellEnd"/>
      <w:r>
        <w:t xml:space="preserve"> _______________________,</w:t>
      </w:r>
      <w:r>
        <w:t xml:space="preserve"> en calidad de solicitante a fin de representar a los aquí firmantes frente al Gobierno de la Ciudad Autónoma de Buenos Aires en todo trámite relacionado con la presentación efectuada en la convocatoria “Mes de la Cultura Independiente”.</w:t>
      </w:r>
    </w:p>
    <w:p w14:paraId="4C5A6101" w14:textId="77777777" w:rsidR="00817AB4" w:rsidRDefault="000804BC">
      <w:pPr>
        <w:spacing w:before="240" w:after="240"/>
        <w:jc w:val="center"/>
        <w:rPr>
          <w:u w:val="single"/>
        </w:rPr>
      </w:pPr>
      <w:r>
        <w:rPr>
          <w:u w:val="single"/>
        </w:rPr>
        <w:t>LISTADO DE INTEGRA</w:t>
      </w:r>
      <w:r>
        <w:rPr>
          <w:u w:val="single"/>
        </w:rPr>
        <w:t>NTES</w:t>
      </w:r>
    </w:p>
    <w:tbl>
      <w:tblPr>
        <w:tblStyle w:val="a"/>
        <w:tblW w:w="94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1881"/>
        <w:gridCol w:w="1725"/>
        <w:gridCol w:w="1283"/>
        <w:gridCol w:w="1283"/>
        <w:gridCol w:w="2892"/>
      </w:tblGrid>
      <w:tr w:rsidR="00817AB4" w14:paraId="4DE02872" w14:textId="77777777">
        <w:trPr>
          <w:cantSplit/>
          <w:trHeight w:val="591"/>
          <w:tblHeader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484033" w14:textId="77777777" w:rsidR="00817AB4" w:rsidRDefault="000804BC">
            <w:pPr>
              <w:spacing w:line="240" w:lineRule="auto"/>
              <w:ind w:left="60" w:firstLine="20"/>
            </w:pPr>
            <w:r>
              <w:t xml:space="preserve">  </w:t>
            </w:r>
          </w:p>
        </w:tc>
        <w:tc>
          <w:tcPr>
            <w:tcW w:w="1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3C063" w14:textId="77777777" w:rsidR="00817AB4" w:rsidRDefault="000804BC">
            <w:pPr>
              <w:ind w:left="62"/>
              <w:jc w:val="center"/>
            </w:pPr>
            <w:r>
              <w:rPr>
                <w:b/>
              </w:rPr>
              <w:t>APELLIDO/S Y NOMBRE/S</w:t>
            </w:r>
          </w:p>
        </w:tc>
        <w:tc>
          <w:tcPr>
            <w:tcW w:w="1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888A55" w14:textId="77777777" w:rsidR="00817AB4" w:rsidRDefault="000804BC">
            <w:pPr>
              <w:ind w:left="62"/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2F95B9" w14:textId="77777777" w:rsidR="00817AB4" w:rsidRDefault="000804BC">
            <w:pPr>
              <w:ind w:left="62"/>
              <w:jc w:val="center"/>
            </w:pPr>
            <w:r>
              <w:rPr>
                <w:b/>
              </w:rPr>
              <w:t>D.N.I.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8FD8E8" w14:textId="77777777" w:rsidR="00817AB4" w:rsidRDefault="000804BC">
            <w:pPr>
              <w:ind w:left="62"/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2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81427A" w14:textId="77777777" w:rsidR="00817AB4" w:rsidRDefault="000804BC">
            <w:pPr>
              <w:ind w:left="62"/>
              <w:jc w:val="center"/>
            </w:pPr>
            <w:r>
              <w:rPr>
                <w:b/>
              </w:rPr>
              <w:t>FIRMA</w:t>
            </w:r>
          </w:p>
        </w:tc>
      </w:tr>
      <w:tr w:rsidR="00817AB4" w14:paraId="218DEB3C" w14:textId="77777777">
        <w:trPr>
          <w:cantSplit/>
          <w:trHeight w:val="633"/>
          <w:tblHeader/>
        </w:trPr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C8D5C" w14:textId="77777777" w:rsidR="00817AB4" w:rsidRDefault="000804BC">
            <w:pPr>
              <w:spacing w:line="240" w:lineRule="auto"/>
              <w:ind w:left="60"/>
              <w:jc w:val="right"/>
            </w:pPr>
            <w:r>
              <w:t>1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47C422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7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C31A8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9C3B0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E4FF9D" w14:textId="77777777" w:rsidR="00817AB4" w:rsidRDefault="00817AB4">
            <w:pPr>
              <w:spacing w:line="240" w:lineRule="auto"/>
              <w:ind w:left="60"/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2F3196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</w:tr>
      <w:tr w:rsidR="00817AB4" w14:paraId="0C2C71E7" w14:textId="77777777">
        <w:trPr>
          <w:cantSplit/>
          <w:trHeight w:val="662"/>
          <w:tblHeader/>
        </w:trPr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628EC" w14:textId="77777777" w:rsidR="00817AB4" w:rsidRDefault="000804BC">
            <w:pPr>
              <w:spacing w:line="240" w:lineRule="auto"/>
              <w:ind w:left="60"/>
              <w:jc w:val="right"/>
            </w:pPr>
            <w:r>
              <w:t>2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CD48E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7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D317DD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474FAD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C88A3F" w14:textId="77777777" w:rsidR="00817AB4" w:rsidRDefault="00817AB4">
            <w:pPr>
              <w:spacing w:line="240" w:lineRule="auto"/>
              <w:ind w:left="60"/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6C6A07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</w:tr>
      <w:tr w:rsidR="00817AB4" w14:paraId="2D91C4AE" w14:textId="77777777">
        <w:trPr>
          <w:cantSplit/>
          <w:trHeight w:val="675"/>
          <w:tblHeader/>
        </w:trPr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1A58DA" w14:textId="77777777" w:rsidR="00817AB4" w:rsidRDefault="000804BC">
            <w:pPr>
              <w:spacing w:line="240" w:lineRule="auto"/>
              <w:ind w:left="60"/>
              <w:jc w:val="right"/>
            </w:pPr>
            <w:r>
              <w:t>3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CF63EF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7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399F45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9FCC92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77C0D8" w14:textId="77777777" w:rsidR="00817AB4" w:rsidRDefault="00817AB4">
            <w:pPr>
              <w:spacing w:line="240" w:lineRule="auto"/>
              <w:ind w:left="60"/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2E2D6E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</w:tr>
      <w:tr w:rsidR="00817AB4" w14:paraId="537F4E9B" w14:textId="77777777">
        <w:trPr>
          <w:cantSplit/>
          <w:trHeight w:val="707"/>
          <w:tblHeader/>
        </w:trPr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331A62" w14:textId="77777777" w:rsidR="00817AB4" w:rsidRDefault="000804BC">
            <w:pPr>
              <w:spacing w:line="240" w:lineRule="auto"/>
              <w:ind w:left="60"/>
              <w:jc w:val="right"/>
            </w:pPr>
            <w:r>
              <w:t>4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87ECE7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7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9848CF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E26CE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3A58B" w14:textId="77777777" w:rsidR="00817AB4" w:rsidRDefault="00817AB4">
            <w:pPr>
              <w:spacing w:line="240" w:lineRule="auto"/>
              <w:ind w:left="60"/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42B751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</w:tr>
      <w:tr w:rsidR="00817AB4" w14:paraId="097675BE" w14:textId="77777777">
        <w:trPr>
          <w:cantSplit/>
          <w:trHeight w:val="636"/>
          <w:tblHeader/>
        </w:trPr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6247" w14:textId="77777777" w:rsidR="00817AB4" w:rsidRDefault="000804BC">
            <w:pPr>
              <w:spacing w:line="240" w:lineRule="auto"/>
              <w:ind w:left="60"/>
              <w:jc w:val="right"/>
            </w:pPr>
            <w:r>
              <w:t>5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82330F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7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ED8431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5190D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EEBFB" w14:textId="77777777" w:rsidR="00817AB4" w:rsidRDefault="00817AB4">
            <w:pPr>
              <w:spacing w:line="240" w:lineRule="auto"/>
              <w:ind w:left="60"/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3FB102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</w:tr>
      <w:tr w:rsidR="00817AB4" w14:paraId="3097FE12" w14:textId="77777777">
        <w:trPr>
          <w:cantSplit/>
          <w:trHeight w:val="519"/>
          <w:tblHeader/>
        </w:trPr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8FAF99" w14:textId="77777777" w:rsidR="00817AB4" w:rsidRDefault="000804BC">
            <w:pPr>
              <w:spacing w:line="240" w:lineRule="auto"/>
              <w:ind w:left="60"/>
              <w:jc w:val="right"/>
            </w:pPr>
            <w:r>
              <w:t>6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50558D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7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EEDB4F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6064C8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070288" w14:textId="77777777" w:rsidR="00817AB4" w:rsidRDefault="00817AB4">
            <w:pPr>
              <w:spacing w:line="240" w:lineRule="auto"/>
              <w:ind w:left="60"/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F8E5E2" w14:textId="77777777" w:rsidR="00817AB4" w:rsidRDefault="000804BC">
            <w:pPr>
              <w:spacing w:line="240" w:lineRule="auto"/>
              <w:ind w:left="60"/>
            </w:pPr>
            <w:r>
              <w:t xml:space="preserve"> </w:t>
            </w:r>
          </w:p>
        </w:tc>
      </w:tr>
    </w:tbl>
    <w:p w14:paraId="51FAD2C1" w14:textId="77777777" w:rsidR="00817AB4" w:rsidRDefault="00817AB4">
      <w:pPr>
        <w:spacing w:line="360" w:lineRule="auto"/>
        <w:rPr>
          <w:sz w:val="23"/>
          <w:szCs w:val="23"/>
        </w:rPr>
      </w:pPr>
    </w:p>
    <w:sectPr w:rsidR="00817AB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5ED8" w14:textId="77777777" w:rsidR="000804BC" w:rsidRDefault="000804BC" w:rsidP="00013A61">
      <w:pPr>
        <w:spacing w:line="240" w:lineRule="auto"/>
      </w:pPr>
      <w:r>
        <w:separator/>
      </w:r>
    </w:p>
  </w:endnote>
  <w:endnote w:type="continuationSeparator" w:id="0">
    <w:p w14:paraId="66E185B8" w14:textId="77777777" w:rsidR="000804BC" w:rsidRDefault="000804BC" w:rsidP="00013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B90C" w14:textId="77777777" w:rsidR="000804BC" w:rsidRDefault="000804BC" w:rsidP="00013A61">
      <w:pPr>
        <w:spacing w:line="240" w:lineRule="auto"/>
      </w:pPr>
      <w:r>
        <w:separator/>
      </w:r>
    </w:p>
  </w:footnote>
  <w:footnote w:type="continuationSeparator" w:id="0">
    <w:p w14:paraId="22570322" w14:textId="77777777" w:rsidR="000804BC" w:rsidRDefault="000804BC" w:rsidP="00013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A5DF" w14:textId="6CE7F51E" w:rsidR="00013A61" w:rsidRPr="00E54963" w:rsidRDefault="00013A61" w:rsidP="00013A61">
    <w:pPr>
      <w:spacing w:line="240" w:lineRule="auto"/>
      <w:ind w:left="-2" w:hanging="2"/>
      <w:jc w:val="center"/>
      <w:rPr>
        <w:rFonts w:ascii="Times New Roman" w:eastAsia="Times New Roman" w:hAnsi="Times New Roman"/>
        <w:sz w:val="24"/>
        <w:szCs w:val="24"/>
        <w:lang w:eastAsia="es-ES"/>
      </w:rPr>
    </w:pPr>
    <w:r w:rsidRPr="00E54963">
      <w:rPr>
        <w:rFonts w:eastAsia="Times New Roman"/>
        <w:noProof/>
        <w:color w:val="000000"/>
        <w:sz w:val="24"/>
        <w:szCs w:val="24"/>
        <w:bdr w:val="none" w:sz="0" w:space="0" w:color="auto" w:frame="1"/>
        <w:lang w:eastAsia="es-ES"/>
      </w:rPr>
      <w:drawing>
        <wp:inline distT="0" distB="0" distL="0" distR="0" wp14:anchorId="556D91DD" wp14:editId="74AEB1CD">
          <wp:extent cx="449580" cy="609600"/>
          <wp:effectExtent l="0" t="0" r="7620" b="0"/>
          <wp:docPr id="1" name="Imagen 1" descr="https://lh6.googleusercontent.com/gJBkkrFEhyoaomNqx1UpWjyfqTla1gcoHIb2GXNbPjb456SLHsAw22lFeWRUs_R-nD84dz0WUPHWdLn4SxbQQVOrWjImNKqa9wDLUDN7_WqbmyXiyT-j73qFZOsY7PXGbbuYOg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lh6.googleusercontent.com/gJBkkrFEhyoaomNqx1UpWjyfqTla1gcoHIb2GXNbPjb456SLHsAw22lFeWRUs_R-nD84dz0WUPHWdLn4SxbQQVOrWjImNKqa9wDLUDN7_WqbmyXiyT-j73qFZOsY7PXGbbuYOg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54D00" w14:textId="77777777" w:rsidR="00013A61" w:rsidRPr="00E54963" w:rsidRDefault="00013A61" w:rsidP="00013A61">
    <w:pPr>
      <w:spacing w:line="240" w:lineRule="auto"/>
      <w:ind w:left="-2" w:hanging="3"/>
      <w:jc w:val="center"/>
      <w:rPr>
        <w:rFonts w:ascii="Times New Roman" w:eastAsia="Times New Roman" w:hAnsi="Times New Roman"/>
        <w:sz w:val="24"/>
        <w:szCs w:val="24"/>
        <w:lang w:eastAsia="es-ES"/>
      </w:rPr>
    </w:pPr>
    <w:r w:rsidRPr="00E54963">
      <w:rPr>
        <w:rFonts w:eastAsia="Times New Roman"/>
        <w:b/>
        <w:bCs/>
        <w:color w:val="000000"/>
        <w:sz w:val="26"/>
        <w:szCs w:val="26"/>
        <w:lang w:eastAsia="es-ES"/>
      </w:rPr>
      <w:t>GOBIERNO DE LA CIUDAD AUTÓNOMA DE BUENOS AIRES</w:t>
    </w:r>
  </w:p>
  <w:p w14:paraId="7327F5E7" w14:textId="77777777" w:rsidR="00013A61" w:rsidRDefault="00013A61" w:rsidP="00013A61">
    <w:pPr>
      <w:pStyle w:val="Encabezado"/>
      <w:spacing w:after="200"/>
      <w:jc w:val="center"/>
      <w:rPr>
        <w:rFonts w:ascii="Times New Roman" w:hAnsi="Times New Roman"/>
        <w:i/>
        <w:iCs/>
        <w:sz w:val="20"/>
        <w:szCs w:val="20"/>
      </w:rPr>
    </w:pPr>
    <w:r w:rsidRPr="00695332">
      <w:rPr>
        <w:rFonts w:ascii="Times New Roman" w:hAnsi="Times New Roman"/>
        <w:i/>
        <w:iCs/>
        <w:sz w:val="20"/>
        <w:szCs w:val="20"/>
      </w:rPr>
      <w:t>"2022 - Año del 40° Aniversario de la Guerra de Malvinas. En homenaje a los veteranos y caídos en la defensa de las Islas Malvinas y el Atlántico Sur"</w:t>
    </w:r>
  </w:p>
  <w:p w14:paraId="4BF10DE2" w14:textId="77777777" w:rsidR="00013A61" w:rsidRDefault="00013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B4"/>
    <w:rsid w:val="00013A61"/>
    <w:rsid w:val="000804BC"/>
    <w:rsid w:val="008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97C"/>
  <w15:docId w15:val="{AF47AC72-0661-4EF5-8F64-D0BB069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3A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A61"/>
  </w:style>
  <w:style w:type="paragraph" w:styleId="Piedepgina">
    <w:name w:val="footer"/>
    <w:basedOn w:val="Normal"/>
    <w:link w:val="PiedepginaCar"/>
    <w:uiPriority w:val="99"/>
    <w:unhideWhenUsed/>
    <w:rsid w:val="00013A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Rovelli</dc:creator>
  <cp:lastModifiedBy>nadia rovelli</cp:lastModifiedBy>
  <cp:revision>2</cp:revision>
  <dcterms:created xsi:type="dcterms:W3CDTF">2022-06-08T17:03:00Z</dcterms:created>
  <dcterms:modified xsi:type="dcterms:W3CDTF">2022-06-08T17:03:00Z</dcterms:modified>
</cp:coreProperties>
</file>